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42" w:rsidRPr="00DC686D" w:rsidRDefault="00401042" w:rsidP="00DC686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686D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401042" w:rsidRPr="00DC686D" w:rsidRDefault="00401042" w:rsidP="00DC686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КРАСНОРЕЧЕНСКОГО </w:t>
      </w:r>
      <w:r w:rsidRPr="00DC686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401042" w:rsidRPr="00DC686D" w:rsidRDefault="00401042" w:rsidP="00DC686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686D">
        <w:rPr>
          <w:rFonts w:ascii="Times New Roman" w:hAnsi="Times New Roman" w:cs="Times New Roman"/>
          <w:b/>
          <w:bCs/>
          <w:sz w:val="28"/>
          <w:szCs w:val="28"/>
        </w:rPr>
        <w:t>ГРИБАНОВСКОГО МУНИЦИПАЛЬНОГО РАЙОНА</w:t>
      </w:r>
    </w:p>
    <w:p w:rsidR="00401042" w:rsidRPr="00DC686D" w:rsidRDefault="00401042" w:rsidP="00DC686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686D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401042" w:rsidRPr="00DC686D" w:rsidRDefault="00401042" w:rsidP="00DC686D">
      <w:pPr>
        <w:pStyle w:val="NoSpacing"/>
        <w:jc w:val="center"/>
        <w:rPr>
          <w:rFonts w:ascii="Times New Roman" w:hAnsi="Times New Roman" w:cs="Times New Roman"/>
        </w:rPr>
      </w:pPr>
    </w:p>
    <w:p w:rsidR="00401042" w:rsidRPr="00DC686D" w:rsidRDefault="00401042" w:rsidP="00DC686D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DC686D">
        <w:rPr>
          <w:rFonts w:ascii="Times New Roman" w:hAnsi="Times New Roman" w:cs="Times New Roman"/>
          <w:b/>
          <w:bCs/>
          <w:sz w:val="32"/>
          <w:szCs w:val="32"/>
        </w:rPr>
        <w:t>Р А С П О Р Я Ж Е Н И Е</w:t>
      </w:r>
    </w:p>
    <w:p w:rsidR="00401042" w:rsidRDefault="00401042" w:rsidP="00DC686D">
      <w:pPr>
        <w:pStyle w:val="NoSpacing"/>
        <w:rPr>
          <w:rFonts w:ascii="Times New Roman" w:hAnsi="Times New Roman" w:cs="Times New Roman"/>
        </w:rPr>
      </w:pPr>
    </w:p>
    <w:p w:rsidR="00401042" w:rsidRPr="00DC686D" w:rsidRDefault="00401042" w:rsidP="00DC68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686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DC68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DC686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C686D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01042" w:rsidRPr="00DC686D" w:rsidRDefault="00401042" w:rsidP="00DC686D">
      <w:pPr>
        <w:pStyle w:val="NoSpacing"/>
        <w:rPr>
          <w:rFonts w:ascii="Times New Roman" w:hAnsi="Times New Roman" w:cs="Times New Roman"/>
        </w:rPr>
      </w:pPr>
      <w:r w:rsidRPr="00DC686D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 xml:space="preserve"> Краснореченка</w:t>
      </w:r>
    </w:p>
    <w:p w:rsidR="00401042" w:rsidRDefault="00401042" w:rsidP="00DC686D">
      <w:pPr>
        <w:ind w:left="-180" w:right="305" w:firstLine="180"/>
        <w:rPr>
          <w:rFonts w:ascii="Times New Roman" w:hAnsi="Times New Roman" w:cs="Times New Roman"/>
        </w:rPr>
      </w:pPr>
    </w:p>
    <w:p w:rsidR="00401042" w:rsidRDefault="00401042" w:rsidP="00DC686D">
      <w:pPr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мероприятий по противодействию          коррупции         в  Краснореченском сельском поселении  Грибановского  муниципального района на 2018 год</w:t>
      </w:r>
    </w:p>
    <w:p w:rsidR="00401042" w:rsidRDefault="00401042" w:rsidP="00DC686D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организации исполнения Федерального закона от 25 декабря 2008 года № 273-ФЗ «О противодействии коррупции», реализации Национальной стратегии противодействия коррупции, утвержденной Указом Президента Российской Федерации от 13 апреля 2010 года № 460,  и закона Воронежской области  от 12.05.2009г. №43-ОЗ «О профилактике коррупции в Воронежской области» </w:t>
      </w:r>
    </w:p>
    <w:p w:rsidR="00401042" w:rsidRDefault="00401042" w:rsidP="00DC68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план мероприятий по противодействию коррупции в  Краснореченском сельском поселении </w:t>
      </w:r>
      <w:r>
        <w:rPr>
          <w:rFonts w:ascii="Times New Roman" w:hAnsi="Times New Roman" w:cs="Times New Roman"/>
          <w:sz w:val="28"/>
          <w:szCs w:val="28"/>
        </w:rPr>
        <w:t>Грибановского муниципального района на 2018 год.</w:t>
      </w:r>
    </w:p>
    <w:p w:rsidR="00401042" w:rsidRDefault="00401042" w:rsidP="00DC686D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исполнения настоящего распоряжения оставляю за собой. </w:t>
      </w:r>
    </w:p>
    <w:p w:rsidR="00401042" w:rsidRDefault="00401042" w:rsidP="00DC686D">
      <w:pPr>
        <w:jc w:val="both"/>
        <w:rPr>
          <w:rFonts w:ascii="Times New Roman" w:hAnsi="Times New Roman" w:cs="Times New Roman"/>
        </w:rPr>
      </w:pPr>
    </w:p>
    <w:p w:rsidR="00401042" w:rsidRDefault="00401042" w:rsidP="00DC68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042" w:rsidRDefault="00401042" w:rsidP="00DC6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И.о.главы сельского поселения                                            Л.И.Скворцова</w:t>
      </w:r>
    </w:p>
    <w:p w:rsidR="00401042" w:rsidRDefault="00401042" w:rsidP="00DC68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042" w:rsidRDefault="00401042" w:rsidP="00DC686D">
      <w:pPr>
        <w:rPr>
          <w:sz w:val="24"/>
          <w:szCs w:val="24"/>
        </w:rPr>
      </w:pPr>
    </w:p>
    <w:p w:rsidR="00401042" w:rsidRDefault="00401042" w:rsidP="00DC686D"/>
    <w:p w:rsidR="00401042" w:rsidRDefault="00401042" w:rsidP="00DC686D"/>
    <w:p w:rsidR="00401042" w:rsidRDefault="00401042" w:rsidP="00DC686D"/>
    <w:p w:rsidR="00401042" w:rsidRDefault="00401042" w:rsidP="00DC686D">
      <w:pPr>
        <w:sectPr w:rsidR="00401042">
          <w:pgSz w:w="11906" w:h="16838"/>
          <w:pgMar w:top="1134" w:right="850" w:bottom="1134" w:left="1701" w:header="708" w:footer="708" w:gutter="0"/>
          <w:cols w:space="720"/>
        </w:sectPr>
      </w:pPr>
    </w:p>
    <w:p w:rsidR="00401042" w:rsidRPr="00DC686D" w:rsidRDefault="00401042" w:rsidP="00DC686D">
      <w:pPr>
        <w:pStyle w:val="NoSpacing"/>
        <w:jc w:val="right"/>
        <w:rPr>
          <w:sz w:val="24"/>
          <w:szCs w:val="24"/>
        </w:rPr>
      </w:pPr>
    </w:p>
    <w:p w:rsidR="00401042" w:rsidRPr="00DC686D" w:rsidRDefault="00401042" w:rsidP="00DC686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DC686D">
        <w:rPr>
          <w:rFonts w:ascii="Times New Roman" w:hAnsi="Times New Roman" w:cs="Times New Roman"/>
          <w:sz w:val="24"/>
          <w:szCs w:val="24"/>
        </w:rPr>
        <w:t>Утверждён</w:t>
      </w:r>
    </w:p>
    <w:p w:rsidR="00401042" w:rsidRPr="00DC686D" w:rsidRDefault="00401042" w:rsidP="00DC686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Pr="00DC686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401042" w:rsidRPr="00DC686D" w:rsidRDefault="00401042" w:rsidP="00DC686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Краснореченского </w:t>
      </w:r>
      <w:r w:rsidRPr="00DC686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01042" w:rsidRPr="00DC686D" w:rsidRDefault="00401042" w:rsidP="00DC686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DC686D">
        <w:rPr>
          <w:rFonts w:ascii="Times New Roman" w:hAnsi="Times New Roman" w:cs="Times New Roman"/>
          <w:sz w:val="24"/>
          <w:szCs w:val="24"/>
        </w:rPr>
        <w:t>Грибановского муниципального района</w:t>
      </w:r>
    </w:p>
    <w:p w:rsidR="00401042" w:rsidRDefault="00401042" w:rsidP="00547094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DC686D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DC68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DC686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C686D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401042" w:rsidRPr="00547094" w:rsidRDefault="00401042" w:rsidP="00547094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401042" w:rsidRPr="00DC686D" w:rsidRDefault="00401042" w:rsidP="00DC686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C68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 МЕРОПРИЯТИЙ</w:t>
      </w:r>
    </w:p>
    <w:p w:rsidR="00401042" w:rsidRPr="00DC686D" w:rsidRDefault="00401042" w:rsidP="00DC686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C68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 ПРОТИВОДЕЙСТВИЮ  КОРРУПЦИИ</w:t>
      </w:r>
    </w:p>
    <w:p w:rsidR="00401042" w:rsidRPr="004D6861" w:rsidRDefault="00401042" w:rsidP="004D686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C68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КРАСНОРЕЧЕНСКОМ</w:t>
      </w:r>
      <w:r w:rsidRPr="00DC68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СЕЛЬСКОМ ПОСЕЛЕНИИ ГРИБАНОВСКОГО МУНИЦИПАЛЬНОГО РАЙОНА ВОРОНЕЖСКОЙ ОБЛАСТИНА 201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DC68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tbl>
      <w:tblPr>
        <w:tblW w:w="516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2"/>
        <w:gridCol w:w="9713"/>
        <w:gridCol w:w="2267"/>
        <w:gridCol w:w="2695"/>
      </w:tblGrid>
      <w:tr w:rsidR="00401042" w:rsidRPr="0079404A">
        <w:trPr>
          <w:trHeight w:val="630"/>
        </w:trPr>
        <w:tc>
          <w:tcPr>
            <w:tcW w:w="197" w:type="pct"/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пп</w:t>
            </w:r>
          </w:p>
        </w:tc>
        <w:tc>
          <w:tcPr>
            <w:tcW w:w="3179" w:type="pct"/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4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42" w:type="pct"/>
          </w:tcPr>
          <w:p w:rsidR="00401042" w:rsidRPr="0079404A" w:rsidRDefault="00401042" w:rsidP="00EF20C9">
            <w:pPr>
              <w:ind w:right="-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882" w:type="pct"/>
          </w:tcPr>
          <w:p w:rsidR="00401042" w:rsidRPr="0079404A" w:rsidRDefault="00401042" w:rsidP="004D6861">
            <w:pPr>
              <w:ind w:right="-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исполнения </w:t>
            </w:r>
          </w:p>
        </w:tc>
      </w:tr>
    </w:tbl>
    <w:p w:rsidR="00401042" w:rsidRPr="004D6861" w:rsidRDefault="00401042" w:rsidP="000C2F3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150" w:type="pct"/>
        <w:tblInd w:w="-106" w:type="dxa"/>
        <w:tblLayout w:type="fixed"/>
        <w:tblLook w:val="01E0"/>
      </w:tblPr>
      <w:tblGrid>
        <w:gridCol w:w="599"/>
        <w:gridCol w:w="9717"/>
        <w:gridCol w:w="2361"/>
        <w:gridCol w:w="2553"/>
      </w:tblGrid>
      <w:tr w:rsidR="00401042" w:rsidRPr="0079404A">
        <w:trPr>
          <w:trHeight w:val="373"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6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1042" w:rsidRPr="0079404A">
        <w:trPr>
          <w:trHeight w:val="38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5470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794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Нормативно-правовое и организационное обеспечение антикоррупционной деятельности</w:t>
            </w:r>
          </w:p>
        </w:tc>
      </w:tr>
      <w:tr w:rsidR="00401042" w:rsidRPr="0079404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актуализация муниципальных правовых актов по вопросам противодействия коррупции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Грибановского муниципального района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4D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1042" w:rsidRPr="0079404A">
        <w:trPr>
          <w:trHeight w:val="9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547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мероприятий  по противодействию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Краснореченском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Грибановского муниципального района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547094">
            <w:pPr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главы администрации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на предстоящий год </w:t>
            </w: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до 20 декабря</w:t>
            </w:r>
          </w:p>
        </w:tc>
      </w:tr>
      <w:tr w:rsidR="00401042" w:rsidRPr="0079404A">
        <w:trPr>
          <w:trHeight w:val="2296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по противодействию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Краснореченском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Грибановского муниципального района, в том числе:</w:t>
            </w:r>
          </w:p>
          <w:p w:rsidR="00401042" w:rsidRPr="0079404A" w:rsidRDefault="00401042" w:rsidP="004D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- комиссии по соблюдению требований к служебному поведению и урегулированию конфликта интересов муниципальных служащих, замещающих должности муниципальной службы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Краснореченском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Грибановского муниципального района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042" w:rsidRPr="0079404A" w:rsidRDefault="00401042" w:rsidP="00C036B7">
            <w:pPr>
              <w:ind w:right="-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Краснореченского 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4D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01042" w:rsidRPr="0079404A" w:rsidRDefault="00401042" w:rsidP="004D6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042" w:rsidRPr="0079404A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B52C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794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Обеспечение доступности и прозрачности в деятельности администрации, </w:t>
            </w:r>
          </w:p>
          <w:p w:rsidR="00401042" w:rsidRPr="0079404A" w:rsidRDefault="00401042" w:rsidP="00B52C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укрепление  связи с гражданским обществом, стимулирование антикоррупционной активности общественности</w:t>
            </w:r>
          </w:p>
        </w:tc>
      </w:tr>
      <w:tr w:rsidR="00401042" w:rsidRPr="0079404A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информационных стендов, посвященных антикоррупционному просвещению,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Грибановского муниципального района  и  МКУК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«ЦДИ», находящемся  в ведении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401042" w:rsidRPr="0079404A" w:rsidRDefault="00401042" w:rsidP="00C0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«ЦДИ»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1042" w:rsidRPr="0079404A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(консультирование) граждан о порядке предоставления администрацией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Грибановского муниципального района муниципальных услуг в порядке, предусмотренном административным регламентом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4D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1042" w:rsidRPr="0079404A">
        <w:trPr>
          <w:trHeight w:val="1028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на официальном сайте администрации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Грибановского муниципального района в информационно-телекоммуникационной сети «Интернет» раздела по противодействию коррупции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2A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4D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042" w:rsidRPr="0079404A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Грибановского муниципального района (в информационно-телекоммуникационной сети «Интернет):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- актуальной информации о проводимой администрацией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работе по противодействию коррупции, в том числе материалов, раскрывающих содержание принятых мер по противодействию коррупции и достигнутые результаты; 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-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 а также членов их семей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01042" w:rsidRPr="0079404A" w:rsidRDefault="00401042" w:rsidP="002A7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 установленного для подачи сведений о доходах</w:t>
            </w:r>
          </w:p>
        </w:tc>
      </w:tr>
      <w:tr w:rsidR="00401042" w:rsidRPr="0079404A">
        <w:trPr>
          <w:trHeight w:val="7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электронной формы для приема обращений граждан по фактам коррупции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администрации, отдел сопровождения сайта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01042" w:rsidRPr="0079404A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2A7C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предоставления населению информации о бюджетном процессе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Краснореченском </w:t>
            </w:r>
            <w:r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сельском поселении Грибановского муниципального района, проведение публичных слушаний по проекту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и годовому отчету об исполнении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</w:tr>
      <w:tr w:rsidR="00401042" w:rsidRPr="0079404A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2A7C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794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Организация антикоррупционного просвещения</w:t>
            </w:r>
          </w:p>
        </w:tc>
      </w:tr>
      <w:tr w:rsidR="00401042" w:rsidRPr="0079404A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2A7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 внеклассных часов  в МКОУ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Краснореченкая </w:t>
            </w:r>
            <w:r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 с целью  повышения  уровня правового самосознания и правовой культуры учащихся, формирования антикоррупционного поведения и популяризации государственной антикоррупционной политики. 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Краснореченская 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</w:tr>
      <w:tr w:rsidR="00401042" w:rsidRPr="0079404A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семинаров-совещаний: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- с муниципальными служащими, замещающими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Грибановского муниципального района, по вопросам профилактики коррупционных правонарушений;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- с муниципальными служащими, ответственными за работу по профилактике коррупционных и иных правонарушений,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поселениях Грибановского муниципального района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2A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И.о.главы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042" w:rsidRPr="0079404A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4D6861" w:rsidRDefault="00401042" w:rsidP="00EF20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муниципальных служащих, замещающих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Грибановского муниципального района, положений законодательства Российской Федерации, законодательства Воронежской области, муниципальных правовых актов муниципального района,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о противодействии коррупции, в том числе об ответственности за совершение коррупционных правонарушений (за получение и дачу взятки, посредничество во взяточничестве и т.п.), об увольнении в связи с утратой доверия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C2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И.о.г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042" w:rsidRPr="0079404A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C21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муниципальным служащим, замещающим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Грибановского муниципального района, гражданам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И.о.г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сельского поселения</w:t>
            </w: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042" w:rsidRPr="0079404A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C214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техническое обеспечение межведомственного электронного взаимодействия при предоставлении государственных и муниципальных услуг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1042" w:rsidRPr="0079404A" w:rsidRDefault="00401042" w:rsidP="00C21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И.о.</w:t>
            </w:r>
            <w:r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главы администрации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042" w:rsidRPr="0079404A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антикоррупционному просвещению среди кандидатов на замещение вакантных должностей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для включения в кадровый резерв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И.о.г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042" w:rsidRPr="0079404A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C214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поселения, где на регулярной основе осуществляется взаимодействие служащих с гражданами и организациями, контактных данных лиц, ответственных за профилактику коррупционных и иных правонарушений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поселения, а также контактных данных органов  прокуратуры, органов внутренних дел; памяток об уголовной ответственности за дачу и получение взятки</w:t>
            </w:r>
          </w:p>
          <w:p w:rsidR="00401042" w:rsidRPr="0079404A" w:rsidRDefault="00401042" w:rsidP="00EF20C9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И.о. </w:t>
            </w:r>
            <w:r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главы администрации</w:t>
            </w: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Февраль- март 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401042" w:rsidRPr="0079404A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D01E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794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Меры по совершенствованию муниципального управления по предупреждению коррупционных проявлений</w:t>
            </w:r>
          </w:p>
        </w:tc>
      </w:tr>
      <w:tr w:rsidR="00401042" w:rsidRPr="0079404A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нормативных правовых актов Российской Федерации, нормативных правовых актов Воронежской области, муниципальных правовых актов по вопросам противодействия коррупции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01042" w:rsidRPr="0079404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Контроль: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соблюдения муниципальными служащими, замещающими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ограничений и запретов, требований о предотвращении и урегулировании конфликта интересов, исполнения обязанностей, установленных в целях противодействия коррупции Федеральным законом «О муниципальной службе в Российской Федерации» и другими федеральными законами;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соблюдения законодательства Российской Федерации о противодействии коррупции в МКУК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«ЦДИ»,мер по профилактике коррупционных правонарушений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D01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042" w:rsidRPr="0079404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применением предусмотренных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урегулированию конфликта интересов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по итогам рассмотрения материалов</w:t>
            </w:r>
          </w:p>
        </w:tc>
      </w:tr>
      <w:tr w:rsidR="00401042" w:rsidRPr="0079404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анализа сведений, содержащихся в личных делах лиц, замещающих муниципальные должности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Краснореченском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поселении, муниципальных служащих, замещающих должности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материалах служебных проверок, актах проверок финансовых органов, материалах, представленных правоохранительными органами, на предмет наличия в них информации о фактах коррупции 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D01E74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01042" w:rsidRPr="0079404A" w:rsidRDefault="00401042" w:rsidP="00D0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(по мере поступления материалов)</w:t>
            </w:r>
          </w:p>
        </w:tc>
      </w:tr>
      <w:tr w:rsidR="00401042" w:rsidRPr="0079404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муниципальными служащими, замещающими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обязанности: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- уведомления представителя нанимателя (работодателя) о намерении выполнять иную оплачиваемую работу, если это не повлечет за собой конфликт интересов;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- уведомления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правонарушений;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- уведомления о личной заинтересованности при исполнении должностных обязанностей, которая приводит или может привести к конфликту интересов, принимать меры по предотвращению такого конфликта;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- сообщения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01042" w:rsidRPr="0079404A" w:rsidRDefault="00401042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чем за месяц до начала выполнения иной оплачиваемой работы </w:t>
            </w:r>
          </w:p>
          <w:p w:rsidR="00401042" w:rsidRPr="0079404A" w:rsidRDefault="00401042" w:rsidP="00D0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рабочего дня</w:t>
            </w:r>
          </w:p>
          <w:p w:rsidR="00401042" w:rsidRPr="0079404A" w:rsidRDefault="00401042" w:rsidP="00D0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рабочего дня</w:t>
            </w: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D0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следующего рабочий день</w:t>
            </w:r>
          </w:p>
        </w:tc>
      </w:tr>
      <w:tr w:rsidR="00401042" w:rsidRPr="0079404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оценки коррупционных рисков, внесение при необходимости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735C26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73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01042" w:rsidRPr="0079404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представления лицами, замещающими муниципальные должности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Краснореченском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поселении, муниципальными служащими, замещающими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сведений о доходах, расходах, об имуществе и обязательствах имущественного характера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(по уточнению сведений до 30 мая)</w:t>
            </w:r>
          </w:p>
        </w:tc>
      </w:tr>
      <w:tr w:rsidR="00401042" w:rsidRPr="0079404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Проведение анализа: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- ситуаций, при которых возникает или может возникнуть конфликт интересов на муниципальной службе, в том числе при рассмотрении обращений граждан;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- сведений о доходах, расходах, об имуществе и обязательствах имущественного характера, представленных муниципальными служащими, замещающими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- обращений граждан на предмет наличия в них информации о фактах коррупции со стороны муниципальных служащих, замещающих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и принятие по его результатам мер, направленных на предупреждение подобных фактов;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соблюдения муниципальными служащими, замещающими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01042" w:rsidRPr="0079404A" w:rsidRDefault="00401042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01042" w:rsidRPr="0079404A" w:rsidRDefault="00401042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1 января-31 мая</w:t>
            </w: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401042" w:rsidRPr="0079404A">
        <w:trPr>
          <w:trHeight w:val="1446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042" w:rsidRPr="0079404A" w:rsidRDefault="00401042" w:rsidP="0073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выявлению случаев несоблюдения лицами, замещающими муниципальные должности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Краснореченском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поселении,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возникновения конфликта интересов, одной из сторон которого являются лица, замещающие муниципальные должности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Краснореченском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поселении, должности муниципальной службы в администрации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042" w:rsidRPr="0079404A" w:rsidRDefault="00401042" w:rsidP="004D6861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соблюдению требований к служебному поведению  муниципальных служащих и урегулированию конфликта интересов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1042" w:rsidRPr="0079404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735C26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Обеспечение проверки: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-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- 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лицами в соответствии с нормативными правовыми актами Российской Федерации и нормативными правовыми актами Воронежской области;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соблюдения лицами, замещающими муниципальные должности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Краснореченском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и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запретов, ограничений и требований, установленных в целях противодействия коррупции;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соблюдения гражданами, замещавшими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01042" w:rsidRPr="0079404A" w:rsidRDefault="00401042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при поступлении документов</w:t>
            </w:r>
          </w:p>
          <w:p w:rsidR="00401042" w:rsidRPr="0079404A" w:rsidRDefault="00401042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при наступлении оснований</w:t>
            </w: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при наступлении оснований</w:t>
            </w: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1042" w:rsidRPr="0079404A">
        <w:trPr>
          <w:trHeight w:val="1339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735C26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4D6861" w:rsidRDefault="00401042" w:rsidP="00EF20C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4D6861">
              <w:rPr>
                <w:rFonts w:ascii="Times New Roman" w:hAnsi="Times New Roman" w:cs="Times New Roman"/>
              </w:rPr>
              <w:t>Подготовка предложений о направлении запросов о проведении оперативно-розыскных мероприятий на проверку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а также соблюдения муниципальными служащими требований к служебному поведению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И.о.г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4D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при наступлении оснований</w:t>
            </w:r>
          </w:p>
        </w:tc>
      </w:tr>
      <w:tr w:rsidR="00401042" w:rsidRPr="0079404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735C26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о направлении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проведении проверочных мероприятий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И.о.г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73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при наступлении оснований</w:t>
            </w:r>
          </w:p>
        </w:tc>
      </w:tr>
      <w:tr w:rsidR="00401042" w:rsidRPr="0079404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83266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о применении конкретной меры ответственности к муниципальным служащим, замещающим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по каждому установленному факту несоблюдения ими ограничений и запретов, требований о предотвращении и урегулировании конфликта интересов и неисполнения обязанностей, установленных в целях противодействия коррупции, в том числе с использованием процедуры увольнения в связи с утратой доверия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И.о.г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8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при наступлении оснований</w:t>
            </w:r>
          </w:p>
          <w:p w:rsidR="00401042" w:rsidRPr="0079404A" w:rsidRDefault="00401042" w:rsidP="008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042" w:rsidRPr="0079404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83266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8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1042" w:rsidRPr="0079404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83266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проведения независимой антикоррупционной экспертизы муниципальных правовых актов и их проектов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8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1042" w:rsidRPr="0079404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83266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правоохранительными и иными государственными органами по вопросам противодействия коррупции </w:t>
            </w:r>
            <w:bookmarkStart w:id="0" w:name="_GoBack"/>
            <w:bookmarkEnd w:id="0"/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832661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8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1042" w:rsidRPr="0079404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83266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83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цен товаров, работ, услуг при осуществлении закупок товаров, работ, услуг для обеспечения муниципальных нужд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1042" w:rsidRPr="0079404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83266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эффективности бюджетных расходов при осуществлении закупок товаров, работ, услуг для обеспечения муниципальных нужд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832661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8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1042" w:rsidRPr="0079404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разъяснению муниципальным служащим, увольняющимся с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о необходимости соблюдения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И.о.г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8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при увольнении служащего</w:t>
            </w:r>
          </w:p>
        </w:tc>
      </w:tr>
      <w:tr w:rsidR="00401042" w:rsidRPr="0079404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4D686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4D6861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комплекса мероприятий, приуроченных к Международному дню борьбы с коррупцией 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</w:tr>
    </w:tbl>
    <w:p w:rsidR="00401042" w:rsidRPr="000C2F37" w:rsidRDefault="00401042" w:rsidP="000C2F37">
      <w:pPr>
        <w:jc w:val="both"/>
        <w:rPr>
          <w:rFonts w:ascii="Times New Roman" w:hAnsi="Times New Roman" w:cs="Times New Roman"/>
        </w:rPr>
      </w:pPr>
    </w:p>
    <w:p w:rsidR="00401042" w:rsidRDefault="00401042" w:rsidP="00DC686D"/>
    <w:p w:rsidR="00401042" w:rsidRDefault="00401042" w:rsidP="00DC686D">
      <w:pPr>
        <w:autoSpaceDE w:val="0"/>
        <w:autoSpaceDN w:val="0"/>
        <w:adjustRightInd w:val="0"/>
        <w:jc w:val="right"/>
        <w:outlineLvl w:val="0"/>
      </w:pPr>
    </w:p>
    <w:sectPr w:rsidR="00401042" w:rsidSect="00DC686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7E8"/>
    <w:rsid w:val="00024EBB"/>
    <w:rsid w:val="000C2F37"/>
    <w:rsid w:val="00281A6B"/>
    <w:rsid w:val="002A7CD1"/>
    <w:rsid w:val="00311A72"/>
    <w:rsid w:val="00371691"/>
    <w:rsid w:val="003A573A"/>
    <w:rsid w:val="00401042"/>
    <w:rsid w:val="004055E5"/>
    <w:rsid w:val="004D6861"/>
    <w:rsid w:val="00547094"/>
    <w:rsid w:val="00605B2B"/>
    <w:rsid w:val="00735C26"/>
    <w:rsid w:val="007862D9"/>
    <w:rsid w:val="0079404A"/>
    <w:rsid w:val="00832661"/>
    <w:rsid w:val="008F7F03"/>
    <w:rsid w:val="009B1D5E"/>
    <w:rsid w:val="009E41A2"/>
    <w:rsid w:val="00B52C9E"/>
    <w:rsid w:val="00C036B7"/>
    <w:rsid w:val="00C107E8"/>
    <w:rsid w:val="00C214F5"/>
    <w:rsid w:val="00C61DE1"/>
    <w:rsid w:val="00CD0FDC"/>
    <w:rsid w:val="00D01E74"/>
    <w:rsid w:val="00DC686D"/>
    <w:rsid w:val="00E251A2"/>
    <w:rsid w:val="00EB4939"/>
    <w:rsid w:val="00EF2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EB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sPlusNormal">
    <w:name w:val="ConsPlusNormal Знак"/>
    <w:basedOn w:val="DefaultParagraphFont"/>
    <w:link w:val="ConsPlusNormal0"/>
    <w:uiPriority w:val="99"/>
    <w:locked/>
    <w:rsid w:val="00DC686D"/>
    <w:rPr>
      <w:rFonts w:ascii="Arial Narrow" w:hAnsi="Arial Narrow" w:cs="Arial Narrow"/>
      <w:sz w:val="24"/>
      <w:szCs w:val="24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DC686D"/>
    <w:pPr>
      <w:widowControl w:val="0"/>
      <w:autoSpaceDE w:val="0"/>
      <w:autoSpaceDN w:val="0"/>
      <w:adjustRightInd w:val="0"/>
      <w:ind w:firstLine="720"/>
    </w:pPr>
    <w:rPr>
      <w:rFonts w:ascii="Arial Narrow" w:eastAsia="Times New Roman" w:hAnsi="Arial Narrow" w:cs="Arial Narrow"/>
      <w:sz w:val="24"/>
      <w:szCs w:val="24"/>
    </w:rPr>
  </w:style>
  <w:style w:type="paragraph" w:styleId="NoSpacing">
    <w:name w:val="No Spacing"/>
    <w:uiPriority w:val="99"/>
    <w:qFormat/>
    <w:rsid w:val="00DC686D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C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2F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2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180</TotalTime>
  <Pages>12</Pages>
  <Words>2665</Words>
  <Characters>15197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2017-02-21T13:29:00Z</cp:lastPrinted>
  <dcterms:created xsi:type="dcterms:W3CDTF">2017-02-13T10:59:00Z</dcterms:created>
  <dcterms:modified xsi:type="dcterms:W3CDTF">2018-02-20T11:03:00Z</dcterms:modified>
</cp:coreProperties>
</file>