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9" w:rsidRDefault="00FA5169" w:rsidP="00FA5169">
      <w:pPr>
        <w:pStyle w:val="a5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Приложение № 6.1</w:t>
      </w:r>
    </w:p>
    <w:p w:rsidR="00FA5169" w:rsidRDefault="00FA5169" w:rsidP="00FA5169">
      <w:pPr>
        <w:pStyle w:val="a5"/>
        <w:spacing w:after="0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к решению избирательной комиссии</w:t>
      </w:r>
    </w:p>
    <w:p w:rsidR="00FA5169" w:rsidRDefault="00FA5169" w:rsidP="00FA5169">
      <w:pPr>
        <w:pStyle w:val="a5"/>
        <w:spacing w:after="0"/>
        <w:jc w:val="center"/>
        <w:rPr>
          <w:iCs/>
          <w:shadow/>
          <w:sz w:val="30"/>
        </w:rPr>
      </w:pPr>
      <w:r>
        <w:rPr>
          <w:iCs/>
          <w:shadow/>
          <w:sz w:val="30"/>
        </w:rPr>
        <w:t xml:space="preserve">                                                       Краснореченского сельского поселения</w:t>
      </w:r>
    </w:p>
    <w:p w:rsidR="00FA5169" w:rsidRDefault="00FA5169" w:rsidP="00FA5169">
      <w:pPr>
        <w:tabs>
          <w:tab w:val="left" w:pos="2865"/>
        </w:tabs>
        <w:ind w:right="-104"/>
        <w:jc w:val="right"/>
        <w:rPr>
          <w:iCs/>
          <w:shadow/>
          <w:sz w:val="30"/>
        </w:rPr>
      </w:pPr>
      <w:r>
        <w:rPr>
          <w:iCs/>
          <w:shadow/>
          <w:sz w:val="30"/>
        </w:rPr>
        <w:t>от  10  июня 2020 г. № 8(а)/34(</w:t>
      </w:r>
      <w:proofErr w:type="spellStart"/>
      <w:r>
        <w:rPr>
          <w:iCs/>
          <w:shadow/>
          <w:sz w:val="30"/>
        </w:rPr>
        <w:t>р</w:t>
      </w:r>
      <w:proofErr w:type="spellEnd"/>
      <w:r>
        <w:rPr>
          <w:iCs/>
          <w:shadow/>
          <w:sz w:val="30"/>
        </w:rPr>
        <w:t>)</w:t>
      </w:r>
    </w:p>
    <w:p w:rsidR="00FA5169" w:rsidRDefault="00FA5169" w:rsidP="00FA5169">
      <w:pPr>
        <w:pStyle w:val="a3"/>
        <w:rPr>
          <w:sz w:val="40"/>
        </w:rPr>
      </w:pPr>
    </w:p>
    <w:p w:rsidR="00FA5169" w:rsidRDefault="00FA5169" w:rsidP="00FA5169">
      <w:pPr>
        <w:pStyle w:val="a3"/>
        <w:rPr>
          <w:sz w:val="40"/>
        </w:rPr>
      </w:pPr>
      <w:r>
        <w:rPr>
          <w:sz w:val="40"/>
        </w:rPr>
        <w:t>К сведению избирателей</w:t>
      </w:r>
    </w:p>
    <w:p w:rsidR="00FA5169" w:rsidRDefault="00FA5169" w:rsidP="00FA5169">
      <w:pPr>
        <w:pStyle w:val="a3"/>
        <w:rPr>
          <w:sz w:val="40"/>
        </w:rPr>
      </w:pPr>
    </w:p>
    <w:p w:rsidR="00FA5169" w:rsidRPr="00FA5169" w:rsidRDefault="00FA5169" w:rsidP="00FA516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FA5169">
        <w:rPr>
          <w:rFonts w:asciiTheme="majorHAnsi" w:hAnsiTheme="majorHAnsi"/>
          <w:sz w:val="28"/>
          <w:szCs w:val="28"/>
        </w:rPr>
        <w:t xml:space="preserve">        </w:t>
      </w:r>
      <w:r w:rsidRPr="00FA5169">
        <w:rPr>
          <w:rFonts w:asciiTheme="majorHAnsi" w:hAnsiTheme="majorHAnsi"/>
          <w:b/>
          <w:sz w:val="28"/>
        </w:rPr>
        <w:t xml:space="preserve">Выборы </w:t>
      </w:r>
      <w:proofErr w:type="gramStart"/>
      <w:r w:rsidRPr="00FA5169">
        <w:rPr>
          <w:rFonts w:asciiTheme="majorHAnsi" w:hAnsiTheme="majorHAnsi"/>
          <w:b/>
          <w:sz w:val="28"/>
        </w:rPr>
        <w:t>депутатов Совета народных депутатов</w:t>
      </w:r>
      <w:r w:rsidRPr="00FA5169">
        <w:rPr>
          <w:rFonts w:asciiTheme="majorHAnsi" w:hAnsiTheme="majorHAnsi"/>
          <w:iCs/>
          <w:shadow/>
          <w:sz w:val="28"/>
          <w:szCs w:val="28"/>
        </w:rPr>
        <w:t xml:space="preserve"> </w:t>
      </w:r>
      <w:r w:rsidRPr="00FA5169">
        <w:rPr>
          <w:rFonts w:asciiTheme="majorHAnsi" w:hAnsiTheme="majorHAnsi"/>
          <w:b/>
          <w:iCs/>
          <w:shadow/>
          <w:sz w:val="28"/>
          <w:szCs w:val="28"/>
        </w:rPr>
        <w:t>Краснореченского</w:t>
      </w:r>
      <w:r>
        <w:rPr>
          <w:rFonts w:asciiTheme="majorHAnsi" w:hAnsiTheme="majorHAnsi"/>
          <w:b/>
          <w:iCs/>
          <w:shadow/>
          <w:sz w:val="28"/>
          <w:szCs w:val="28"/>
        </w:rPr>
        <w:t xml:space="preserve"> </w:t>
      </w:r>
      <w:r w:rsidRPr="00FA5169">
        <w:rPr>
          <w:rFonts w:asciiTheme="majorHAnsi" w:hAnsiTheme="majorHAnsi"/>
          <w:b/>
          <w:sz w:val="28"/>
        </w:rPr>
        <w:t>сельского</w:t>
      </w:r>
      <w:r w:rsidRPr="00FA5169">
        <w:rPr>
          <w:rFonts w:asciiTheme="majorHAnsi" w:hAnsiTheme="majorHAnsi"/>
          <w:iCs/>
          <w:shadow/>
          <w:sz w:val="28"/>
          <w:szCs w:val="28"/>
        </w:rPr>
        <w:t xml:space="preserve"> </w:t>
      </w:r>
      <w:r w:rsidRPr="00FA5169">
        <w:rPr>
          <w:rFonts w:asciiTheme="majorHAnsi" w:hAnsiTheme="majorHAnsi"/>
          <w:b/>
          <w:sz w:val="28"/>
        </w:rPr>
        <w:t>поселения Грибановского муниципального района шестого  созыва</w:t>
      </w:r>
      <w:proofErr w:type="gramEnd"/>
      <w:r w:rsidRPr="00FA5169">
        <w:rPr>
          <w:rFonts w:asciiTheme="majorHAnsi" w:hAnsiTheme="majorHAnsi"/>
          <w:b/>
          <w:sz w:val="28"/>
        </w:rPr>
        <w:t xml:space="preserve"> </w:t>
      </w:r>
    </w:p>
    <w:p w:rsidR="00FA5169" w:rsidRPr="00FA5169" w:rsidRDefault="00FA5169" w:rsidP="00FA5169">
      <w:pPr>
        <w:spacing w:line="240" w:lineRule="auto"/>
        <w:jc w:val="center"/>
        <w:rPr>
          <w:rFonts w:asciiTheme="majorHAnsi" w:hAnsiTheme="majorHAnsi"/>
          <w:b/>
          <w:bCs/>
          <w:sz w:val="28"/>
        </w:rPr>
      </w:pPr>
      <w:r w:rsidRPr="00FA5169">
        <w:rPr>
          <w:rFonts w:asciiTheme="majorHAnsi" w:hAnsiTheme="majorHAnsi"/>
          <w:b/>
          <w:sz w:val="28"/>
        </w:rPr>
        <w:t xml:space="preserve"> 13 сентября  2020  года</w:t>
      </w:r>
    </w:p>
    <w:p w:rsidR="00FA5169" w:rsidRPr="00FA5169" w:rsidRDefault="00FA5169" w:rsidP="00FA5169">
      <w:pPr>
        <w:spacing w:line="240" w:lineRule="auto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 xml:space="preserve">          В соответствии со ст. 25, 31 Закона Воронежской области «Избирательный кодекс Воронежской области», решением избирательной комиссии Краснореченского  сельского поселения полномочия  окружной избирательной комиссии  </w:t>
      </w:r>
      <w:proofErr w:type="spellStart"/>
      <w:r w:rsidRPr="00FA5169">
        <w:rPr>
          <w:rFonts w:asciiTheme="majorHAnsi" w:hAnsiTheme="majorHAnsi"/>
          <w:sz w:val="28"/>
          <w:szCs w:val="28"/>
        </w:rPr>
        <w:t>семимандатного</w:t>
      </w:r>
      <w:proofErr w:type="spellEnd"/>
      <w:r w:rsidRPr="00FA5169">
        <w:rPr>
          <w:rFonts w:asciiTheme="majorHAnsi" w:hAnsiTheme="majorHAnsi"/>
          <w:sz w:val="28"/>
          <w:szCs w:val="28"/>
        </w:rPr>
        <w:t xml:space="preserve"> избирательного  округа  по выборам  </w:t>
      </w:r>
      <w:proofErr w:type="gramStart"/>
      <w:r w:rsidRPr="00FA5169">
        <w:rPr>
          <w:rFonts w:asciiTheme="majorHAnsi" w:hAnsiTheme="majorHAnsi"/>
          <w:sz w:val="28"/>
          <w:szCs w:val="28"/>
        </w:rPr>
        <w:t>депутатов Совета народных депутатов Краснореченского   сельского поселения Грибановского муниципального района шестого созыва</w:t>
      </w:r>
      <w:proofErr w:type="gramEnd"/>
      <w:r w:rsidRPr="00FA5169">
        <w:rPr>
          <w:rFonts w:asciiTheme="majorHAnsi" w:hAnsiTheme="majorHAnsi"/>
          <w:sz w:val="28"/>
          <w:szCs w:val="28"/>
        </w:rPr>
        <w:t xml:space="preserve"> возложены на избирательную комиссию Краснореченского сельского поселения.</w:t>
      </w:r>
    </w:p>
    <w:p w:rsidR="00FA5169" w:rsidRPr="00FA5169" w:rsidRDefault="00FA5169" w:rsidP="00FA5169">
      <w:pPr>
        <w:tabs>
          <w:tab w:val="left" w:pos="285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 xml:space="preserve">         Выдвижение кандидатов на  выборах  депутатов Совета народных депутатов Краснореченского   сельского поселения производится   </w:t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FA5169">
        <w:rPr>
          <w:rFonts w:asciiTheme="majorHAnsi" w:hAnsiTheme="majorHAnsi"/>
          <w:sz w:val="28"/>
          <w:szCs w:val="28"/>
        </w:rPr>
        <w:t xml:space="preserve"> с «20» июня 2020  г. по «24» июля 2020  г. включительно.</w:t>
      </w:r>
    </w:p>
    <w:p w:rsidR="00FA5169" w:rsidRPr="00FA5169" w:rsidRDefault="00FA5169" w:rsidP="00FA5169">
      <w:pPr>
        <w:tabs>
          <w:tab w:val="left" w:pos="285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 xml:space="preserve">          Информацию о порядке выдвижения и регистрации кандидатов можно получить в избирательной комиссии Краснореченского сельского поселения, расположенной в здании администрации  Краснореченского сельского поселения по адресу ул. </w:t>
      </w:r>
      <w:proofErr w:type="gramStart"/>
      <w:r w:rsidRPr="00FA5169">
        <w:rPr>
          <w:rFonts w:asciiTheme="majorHAnsi" w:hAnsiTheme="majorHAnsi"/>
          <w:sz w:val="28"/>
          <w:szCs w:val="28"/>
        </w:rPr>
        <w:t>Советская</w:t>
      </w:r>
      <w:proofErr w:type="gramEnd"/>
      <w:r w:rsidRPr="00FA5169">
        <w:rPr>
          <w:rFonts w:asciiTheme="majorHAnsi" w:hAnsiTheme="majorHAnsi"/>
          <w:sz w:val="28"/>
          <w:szCs w:val="28"/>
        </w:rPr>
        <w:t xml:space="preserve">  д. 2.  </w:t>
      </w:r>
    </w:p>
    <w:p w:rsidR="00FA5169" w:rsidRPr="00FA5169" w:rsidRDefault="00FA5169" w:rsidP="00FA5169">
      <w:pPr>
        <w:tabs>
          <w:tab w:val="left" w:pos="285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>Режим работы комиссии: с 8.00  до 17.00, перерыв с 12.00 до 13.00 часов.</w:t>
      </w:r>
    </w:p>
    <w:p w:rsidR="00FA5169" w:rsidRPr="00FA5169" w:rsidRDefault="00FA5169" w:rsidP="00FA5169">
      <w:pPr>
        <w:tabs>
          <w:tab w:val="left" w:pos="285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 xml:space="preserve">телефон № </w:t>
      </w:r>
      <w:r w:rsidRPr="00FA5169">
        <w:rPr>
          <w:rFonts w:asciiTheme="majorHAnsi" w:hAnsiTheme="majorHAnsi"/>
          <w:sz w:val="28"/>
          <w:szCs w:val="28"/>
          <w:u w:val="single"/>
        </w:rPr>
        <w:t>34-4-30</w:t>
      </w:r>
    </w:p>
    <w:p w:rsidR="00FA5169" w:rsidRPr="00FA5169" w:rsidRDefault="00FA5169" w:rsidP="00FA5169">
      <w:pPr>
        <w:tabs>
          <w:tab w:val="left" w:pos="2010"/>
          <w:tab w:val="left" w:pos="6630"/>
        </w:tabs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FA5169" w:rsidRPr="00FA5169" w:rsidRDefault="00FA5169" w:rsidP="00FA5169">
      <w:pPr>
        <w:tabs>
          <w:tab w:val="left" w:pos="2010"/>
          <w:tab w:val="left" w:pos="6630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 xml:space="preserve"> </w:t>
      </w:r>
    </w:p>
    <w:p w:rsidR="00FA5169" w:rsidRPr="00FA5169" w:rsidRDefault="00FA5169" w:rsidP="00FA5169">
      <w:pPr>
        <w:tabs>
          <w:tab w:val="left" w:pos="2010"/>
          <w:tab w:val="left" w:pos="6630"/>
        </w:tabs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FA5169">
        <w:rPr>
          <w:rFonts w:asciiTheme="majorHAnsi" w:hAnsiTheme="majorHAnsi"/>
          <w:sz w:val="28"/>
          <w:szCs w:val="28"/>
        </w:rPr>
        <w:t>Избирательная комиссия  Краснореченского  сельского поселения</w:t>
      </w:r>
    </w:p>
    <w:p w:rsidR="000003D4" w:rsidRDefault="000003D4" w:rsidP="00FA5169">
      <w:pPr>
        <w:spacing w:line="240" w:lineRule="auto"/>
      </w:pPr>
    </w:p>
    <w:sectPr w:rsidR="0000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5169"/>
    <w:rsid w:val="000003D4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51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FA51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A51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2020-07-06T15:02:00Z</dcterms:created>
  <dcterms:modified xsi:type="dcterms:W3CDTF">2020-07-06T15:04:00Z</dcterms:modified>
</cp:coreProperties>
</file>